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A6" w:rsidRDefault="005E43A6" w:rsidP="00EB0FD9">
      <w:pPr>
        <w:ind w:right="-1003"/>
      </w:pPr>
    </w:p>
    <w:p w:rsidR="000E0C10" w:rsidRPr="004F2A22" w:rsidRDefault="001E3F96" w:rsidP="000E0C10">
      <w:pPr>
        <w:jc w:val="center"/>
        <w:rPr>
          <w:rFonts w:ascii="Interstate-LightCompressed" w:hAnsi="Interstate-LightCompressed"/>
          <w:b/>
          <w:sz w:val="48"/>
          <w:szCs w:val="48"/>
        </w:rPr>
      </w:pPr>
      <w:r w:rsidRPr="004F2A22">
        <w:rPr>
          <w:rFonts w:ascii="Interstate-LightCompressed" w:hAnsi="Interstate-LightCompressed"/>
          <w:b/>
          <w:sz w:val="48"/>
          <w:szCs w:val="48"/>
        </w:rPr>
        <w:t xml:space="preserve"> </w:t>
      </w:r>
      <w:r w:rsidR="00E45335">
        <w:rPr>
          <w:rFonts w:ascii="Interstate-LightCompressed" w:hAnsi="Interstate-LightCompressed"/>
          <w:b/>
          <w:sz w:val="48"/>
          <w:szCs w:val="48"/>
        </w:rPr>
        <w:t xml:space="preserve">PROGRAMA ANUAL DE </w:t>
      </w:r>
      <w:r w:rsidRPr="004F2A22">
        <w:rPr>
          <w:rFonts w:ascii="Interstate-LightCompressed" w:hAnsi="Interstate-LightCompressed"/>
          <w:b/>
          <w:sz w:val="48"/>
          <w:szCs w:val="48"/>
        </w:rPr>
        <w:t>EVALUACION</w:t>
      </w:r>
      <w:r w:rsidR="00E45335">
        <w:rPr>
          <w:rFonts w:ascii="Interstate-LightCompressed" w:hAnsi="Interstate-LightCompressed"/>
          <w:b/>
          <w:sz w:val="48"/>
          <w:szCs w:val="48"/>
        </w:rPr>
        <w:t xml:space="preserve"> DE LOS</w:t>
      </w:r>
      <w:r w:rsidRPr="004F2A22">
        <w:rPr>
          <w:rFonts w:ascii="Interstate-LightCompressed" w:hAnsi="Interstate-LightCompressed"/>
          <w:b/>
          <w:sz w:val="48"/>
          <w:szCs w:val="48"/>
        </w:rPr>
        <w:t xml:space="preserve"> </w:t>
      </w:r>
      <w:r w:rsidR="005E4B9F">
        <w:rPr>
          <w:rFonts w:ascii="Interstate-LightCompressed" w:hAnsi="Interstate-LightCompressed"/>
          <w:b/>
          <w:sz w:val="48"/>
          <w:szCs w:val="48"/>
        </w:rPr>
        <w:t xml:space="preserve">PROGRAMAS </w:t>
      </w:r>
      <w:r w:rsidR="00E45335">
        <w:rPr>
          <w:rFonts w:ascii="Interstate-LightCompressed" w:hAnsi="Interstate-LightCompressed"/>
          <w:b/>
          <w:sz w:val="48"/>
          <w:szCs w:val="48"/>
        </w:rPr>
        <w:t xml:space="preserve">Y FONDOS DE APORTACIONES </w:t>
      </w:r>
      <w:bookmarkStart w:id="0" w:name="_GoBack"/>
      <w:bookmarkEnd w:id="0"/>
      <w:r w:rsidR="005E4B9F">
        <w:rPr>
          <w:rFonts w:ascii="Interstate-LightCompressed" w:hAnsi="Interstate-LightCompressed"/>
          <w:b/>
          <w:sz w:val="48"/>
          <w:szCs w:val="48"/>
        </w:rPr>
        <w:t>FEDERALES</w:t>
      </w:r>
      <w:r w:rsidRPr="004F2A22">
        <w:rPr>
          <w:rFonts w:ascii="Interstate-LightCompressed" w:hAnsi="Interstate-LightCompressed"/>
          <w:b/>
          <w:sz w:val="48"/>
          <w:szCs w:val="48"/>
        </w:rPr>
        <w:t xml:space="preserve"> 201</w:t>
      </w:r>
      <w:r w:rsidR="005E4B9F">
        <w:rPr>
          <w:rFonts w:ascii="Interstate-LightCompressed" w:hAnsi="Interstate-LightCompressed"/>
          <w:b/>
          <w:sz w:val="48"/>
          <w:szCs w:val="48"/>
        </w:rPr>
        <w:t>9</w:t>
      </w:r>
    </w:p>
    <w:p w:rsidR="000E0C10" w:rsidRPr="000E0C10" w:rsidRDefault="000E0C10" w:rsidP="000E0C10">
      <w:pPr>
        <w:jc w:val="both"/>
        <w:rPr>
          <w:rFonts w:ascii="Interstate-LightCompressed" w:hAnsi="Interstate-LightCompressed"/>
          <w:sz w:val="28"/>
          <w:szCs w:val="28"/>
        </w:rPr>
      </w:pPr>
    </w:p>
    <w:tbl>
      <w:tblPr>
        <w:tblStyle w:val="Tablaconcuadrcula"/>
        <w:tblW w:w="9209" w:type="dxa"/>
        <w:tblLook w:val="04A0" w:firstRow="1" w:lastRow="0" w:firstColumn="1" w:lastColumn="0" w:noHBand="0" w:noVBand="1"/>
      </w:tblPr>
      <w:tblGrid>
        <w:gridCol w:w="1271"/>
        <w:gridCol w:w="1985"/>
        <w:gridCol w:w="5953"/>
      </w:tblGrid>
      <w:tr w:rsidR="001E3F96" w:rsidRPr="00BF5AA6" w:rsidTr="00BF5AA6">
        <w:trPr>
          <w:trHeight w:val="315"/>
        </w:trPr>
        <w:tc>
          <w:tcPr>
            <w:tcW w:w="1271" w:type="dxa"/>
            <w:noWrap/>
            <w:hideMark/>
          </w:tcPr>
          <w:p w:rsidR="001E3F96" w:rsidRPr="004F2A22" w:rsidRDefault="001E3F96" w:rsidP="001E3F96">
            <w:pPr>
              <w:jc w:val="center"/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4F2A22"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  <w:t>FONDO</w:t>
            </w:r>
          </w:p>
        </w:tc>
        <w:tc>
          <w:tcPr>
            <w:tcW w:w="1985" w:type="dxa"/>
            <w:noWrap/>
            <w:hideMark/>
          </w:tcPr>
          <w:p w:rsidR="001E3F96" w:rsidRPr="004F2A22" w:rsidRDefault="001E3F96" w:rsidP="001E3F96">
            <w:pPr>
              <w:jc w:val="center"/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4F2A22"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  <w:t>EJERCICIO</w:t>
            </w:r>
          </w:p>
        </w:tc>
        <w:tc>
          <w:tcPr>
            <w:tcW w:w="5953" w:type="dxa"/>
            <w:noWrap/>
            <w:hideMark/>
          </w:tcPr>
          <w:p w:rsidR="001E3F96" w:rsidRPr="004F2A22" w:rsidRDefault="001E3F96" w:rsidP="00FB69E8">
            <w:pPr>
              <w:jc w:val="center"/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</w:pPr>
            <w:r w:rsidRPr="004F2A22">
              <w:rPr>
                <w:rFonts w:ascii="Interstate-LightCompressed" w:eastAsia="Times New Roman" w:hAnsi="Interstate-LightCompressed" w:cs="Times New Roman"/>
                <w:b/>
                <w:color w:val="000000"/>
                <w:sz w:val="40"/>
                <w:szCs w:val="40"/>
                <w:lang w:eastAsia="es-MX"/>
              </w:rPr>
              <w:t>EJECUTOR</w:t>
            </w:r>
          </w:p>
        </w:tc>
      </w:tr>
      <w:tr w:rsidR="001E3F96" w:rsidRPr="00BF5AA6" w:rsidTr="00BF5AA6">
        <w:trPr>
          <w:trHeight w:val="300"/>
        </w:trPr>
        <w:tc>
          <w:tcPr>
            <w:tcW w:w="1271" w:type="dxa"/>
            <w:noWrap/>
            <w:hideMark/>
          </w:tcPr>
          <w:p w:rsidR="001E3F96" w:rsidRPr="00BF5AA6" w:rsidRDefault="001E3F96" w:rsidP="00FB69E8">
            <w:pPr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 w:rsidRPr="00BF5AA6"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>FONE</w:t>
            </w:r>
          </w:p>
        </w:tc>
        <w:tc>
          <w:tcPr>
            <w:tcW w:w="1985" w:type="dxa"/>
            <w:noWrap/>
            <w:hideMark/>
          </w:tcPr>
          <w:p w:rsidR="001E3F96" w:rsidRPr="00BF5AA6" w:rsidRDefault="005E4B9F" w:rsidP="001E3F96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2019</w:t>
            </w:r>
          </w:p>
        </w:tc>
        <w:tc>
          <w:tcPr>
            <w:tcW w:w="5953" w:type="dxa"/>
            <w:noWrap/>
            <w:hideMark/>
          </w:tcPr>
          <w:p w:rsidR="001E3F96" w:rsidRPr="00BF5AA6" w:rsidRDefault="001E3F96" w:rsidP="008876AF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 w:rsidRPr="00BF5AA6"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SECRETARIA DE EDUCACION</w:t>
            </w:r>
          </w:p>
        </w:tc>
      </w:tr>
      <w:tr w:rsidR="001E3F96" w:rsidRPr="00BF5AA6" w:rsidTr="00BF5AA6">
        <w:trPr>
          <w:trHeight w:val="300"/>
        </w:trPr>
        <w:tc>
          <w:tcPr>
            <w:tcW w:w="1271" w:type="dxa"/>
            <w:noWrap/>
          </w:tcPr>
          <w:p w:rsidR="001E3F96" w:rsidRPr="00BF5AA6" w:rsidRDefault="00E45335" w:rsidP="00FB69E8">
            <w:pPr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>FASSA</w:t>
            </w:r>
          </w:p>
        </w:tc>
        <w:tc>
          <w:tcPr>
            <w:tcW w:w="1985" w:type="dxa"/>
            <w:noWrap/>
          </w:tcPr>
          <w:p w:rsidR="001E3F96" w:rsidRPr="00BF5AA6" w:rsidRDefault="005E4B9F" w:rsidP="001E3F96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2019</w:t>
            </w:r>
          </w:p>
        </w:tc>
        <w:tc>
          <w:tcPr>
            <w:tcW w:w="5953" w:type="dxa"/>
            <w:noWrap/>
          </w:tcPr>
          <w:p w:rsidR="001E3F96" w:rsidRPr="00BF5AA6" w:rsidRDefault="00E45335" w:rsidP="00E45335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SEFIN-SERVICIOS DE SALUD COAHUILA</w:t>
            </w:r>
          </w:p>
        </w:tc>
      </w:tr>
      <w:tr w:rsidR="004F2A22" w:rsidRPr="00BF5AA6" w:rsidTr="00BF5AA6">
        <w:trPr>
          <w:trHeight w:val="300"/>
        </w:trPr>
        <w:tc>
          <w:tcPr>
            <w:tcW w:w="1271" w:type="dxa"/>
            <w:noWrap/>
          </w:tcPr>
          <w:p w:rsidR="004F2A22" w:rsidRPr="00BF5AA6" w:rsidRDefault="004F2A22" w:rsidP="00FB69E8">
            <w:pPr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>FASP</w:t>
            </w:r>
          </w:p>
        </w:tc>
        <w:tc>
          <w:tcPr>
            <w:tcW w:w="1985" w:type="dxa"/>
            <w:noWrap/>
          </w:tcPr>
          <w:p w:rsidR="004F2A22" w:rsidRPr="00BF5AA6" w:rsidRDefault="005E4B9F" w:rsidP="001E3F96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2019</w:t>
            </w:r>
          </w:p>
        </w:tc>
        <w:tc>
          <w:tcPr>
            <w:tcW w:w="5953" w:type="dxa"/>
            <w:noWrap/>
          </w:tcPr>
          <w:p w:rsidR="004F2A22" w:rsidRPr="00BF5AA6" w:rsidRDefault="004F2A22" w:rsidP="008876AF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SEFIN-SECRETARIADO EJECUTIVO</w:t>
            </w:r>
          </w:p>
        </w:tc>
      </w:tr>
      <w:tr w:rsidR="00E45335" w:rsidRPr="00BF5AA6" w:rsidTr="00BF5AA6">
        <w:trPr>
          <w:trHeight w:val="300"/>
        </w:trPr>
        <w:tc>
          <w:tcPr>
            <w:tcW w:w="1271" w:type="dxa"/>
            <w:noWrap/>
          </w:tcPr>
          <w:p w:rsidR="00E45335" w:rsidRDefault="00E45335" w:rsidP="00FB69E8">
            <w:pPr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>FISE</w:t>
            </w:r>
          </w:p>
        </w:tc>
        <w:tc>
          <w:tcPr>
            <w:tcW w:w="1985" w:type="dxa"/>
            <w:noWrap/>
          </w:tcPr>
          <w:p w:rsidR="00E45335" w:rsidRDefault="00E45335" w:rsidP="001E3F96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2019</w:t>
            </w:r>
          </w:p>
        </w:tc>
        <w:tc>
          <w:tcPr>
            <w:tcW w:w="5953" w:type="dxa"/>
            <w:noWrap/>
          </w:tcPr>
          <w:p w:rsidR="00E45335" w:rsidRDefault="00E45335" w:rsidP="008876AF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SEFIN-SECRETARIA DE INCLUSIÓN Y DESARROLLO SOCIAL</w:t>
            </w:r>
          </w:p>
        </w:tc>
      </w:tr>
      <w:tr w:rsidR="00E45335" w:rsidRPr="00BF5AA6" w:rsidTr="00BF5AA6">
        <w:trPr>
          <w:trHeight w:val="300"/>
        </w:trPr>
        <w:tc>
          <w:tcPr>
            <w:tcW w:w="1271" w:type="dxa"/>
            <w:noWrap/>
          </w:tcPr>
          <w:p w:rsidR="00E45335" w:rsidRDefault="00E45335" w:rsidP="00FB69E8">
            <w:pPr>
              <w:jc w:val="center"/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color w:val="000000"/>
                <w:sz w:val="40"/>
                <w:szCs w:val="40"/>
                <w:lang w:eastAsia="es-MX"/>
              </w:rPr>
              <w:t>FAFEF</w:t>
            </w:r>
          </w:p>
        </w:tc>
        <w:tc>
          <w:tcPr>
            <w:tcW w:w="1985" w:type="dxa"/>
            <w:noWrap/>
          </w:tcPr>
          <w:p w:rsidR="00E45335" w:rsidRDefault="00E45335" w:rsidP="001E3F96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2019</w:t>
            </w:r>
          </w:p>
        </w:tc>
        <w:tc>
          <w:tcPr>
            <w:tcW w:w="5953" w:type="dxa"/>
            <w:noWrap/>
          </w:tcPr>
          <w:p w:rsidR="00E45335" w:rsidRDefault="00E45335" w:rsidP="008876AF">
            <w:pPr>
              <w:jc w:val="center"/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</w:pPr>
            <w:r>
              <w:rPr>
                <w:rFonts w:ascii="Interstate-LightCompressed" w:eastAsia="Times New Roman" w:hAnsi="Interstate-LightCompressed" w:cs="Times New Roman"/>
                <w:sz w:val="40"/>
                <w:szCs w:val="40"/>
                <w:lang w:eastAsia="es-MX"/>
              </w:rPr>
              <w:t>SEFIN-SIDUM</w:t>
            </w:r>
          </w:p>
        </w:tc>
      </w:tr>
    </w:tbl>
    <w:p w:rsidR="00C67FBA" w:rsidRPr="00BF5AA6" w:rsidRDefault="004E7183" w:rsidP="001E3F96">
      <w:pPr>
        <w:ind w:right="-1003"/>
        <w:rPr>
          <w:sz w:val="40"/>
          <w:szCs w:val="40"/>
        </w:rPr>
      </w:pPr>
      <w:r w:rsidRPr="00BF5AA6">
        <w:rPr>
          <w:sz w:val="40"/>
          <w:szCs w:val="40"/>
        </w:rPr>
        <w:t xml:space="preserve"> </w:t>
      </w:r>
    </w:p>
    <w:sectPr w:rsidR="00C67FBA" w:rsidRPr="00BF5AA6" w:rsidSect="007832B6">
      <w:headerReference w:type="default" r:id="rId6"/>
      <w:footerReference w:type="default" r:id="rId7"/>
      <w:pgSz w:w="12180" w:h="11100"/>
      <w:pgMar w:top="3544" w:right="556" w:bottom="17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8B3" w:rsidRDefault="006748B3" w:rsidP="002E5C88">
      <w:r>
        <w:separator/>
      </w:r>
    </w:p>
  </w:endnote>
  <w:endnote w:type="continuationSeparator" w:id="0">
    <w:p w:rsidR="006748B3" w:rsidRDefault="006748B3" w:rsidP="002E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Interstate-LightCompresse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Interstate-Light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EA9" w:rsidRDefault="00A5220A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1035050</wp:posOffset>
              </wp:positionH>
              <wp:positionV relativeFrom="paragraph">
                <wp:posOffset>-358775</wp:posOffset>
              </wp:positionV>
              <wp:extent cx="3077210" cy="56007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77210" cy="560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03C9A" w:rsidRDefault="00403C9A" w:rsidP="00403C9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677706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Perif. Luis Echeverría y Eje 2 S/N, Centro Metropolitano 25020, Saltillo,</w:t>
                          </w: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 Coah. </w:t>
                          </w:r>
                        </w:p>
                        <w:p w:rsidR="00403C9A" w:rsidRPr="00C04CFD" w:rsidRDefault="00403C9A" w:rsidP="00403C9A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Teléfono: (844) 986-9800</w:t>
                          </w:r>
                          <w:r w:rsidRPr="00677706"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>.</w:t>
                          </w:r>
                        </w:p>
                        <w:p w:rsidR="00F26760" w:rsidRPr="00C04CFD" w:rsidRDefault="00403C9A" w:rsidP="00F26760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  <w:t xml:space="preserve">www.coahuila.gob.mx </w:t>
                          </w:r>
                        </w:p>
                        <w:p w:rsidR="00F26760" w:rsidRPr="00C04CFD" w:rsidRDefault="00F26760" w:rsidP="00F26760">
                          <w:pPr>
                            <w:jc w:val="right"/>
                            <w:rPr>
                              <w:rFonts w:ascii="Interstate-Light" w:hAnsi="Interstate-Light"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81.5pt;margin-top:-28.25pt;width:242.3pt;height:44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" filled="f" stroked="f">
              <v:path arrowok="t"/>
              <v:textbox>
                <w:txbxContent>
                  <w:p w:rsidR="00403C9A" w:rsidRDefault="00403C9A" w:rsidP="00403C9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677706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Perif. Luis Echeverría y Eje 2 S/N, Centro Metropolitano 25020, Saltillo,</w:t>
                    </w: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 Coah. </w:t>
                    </w:r>
                  </w:p>
                  <w:p w:rsidR="00403C9A" w:rsidRPr="00C04CFD" w:rsidRDefault="00403C9A" w:rsidP="00403C9A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Teléfono: (844) 986-9800</w:t>
                    </w:r>
                    <w:r w:rsidRPr="00677706"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>.</w:t>
                    </w:r>
                  </w:p>
                  <w:p w:rsidR="00F26760" w:rsidRPr="00C04CFD" w:rsidRDefault="00403C9A" w:rsidP="00F26760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  <w:r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  <w:t xml:space="preserve">www.coahuila.gob.mx </w:t>
                    </w:r>
                  </w:p>
                  <w:p w:rsidR="00F26760" w:rsidRPr="00C04CFD" w:rsidRDefault="00F26760" w:rsidP="00F26760">
                    <w:pPr>
                      <w:jc w:val="right"/>
                      <w:rPr>
                        <w:rFonts w:ascii="Interstate-Light" w:hAnsi="Interstate-Light"/>
                        <w:color w:val="808080" w:themeColor="background1" w:themeShade="80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8B3" w:rsidRDefault="006748B3" w:rsidP="002E5C88">
      <w:r>
        <w:separator/>
      </w:r>
    </w:p>
  </w:footnote>
  <w:footnote w:type="continuationSeparator" w:id="0">
    <w:p w:rsidR="006748B3" w:rsidRDefault="006748B3" w:rsidP="002E5C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5C88" w:rsidRPr="002E5C88" w:rsidRDefault="00414FA5" w:rsidP="002E5C8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-1138555</wp:posOffset>
          </wp:positionH>
          <wp:positionV relativeFrom="paragraph">
            <wp:posOffset>-445613</wp:posOffset>
          </wp:positionV>
          <wp:extent cx="7786998" cy="7094139"/>
          <wp:effectExtent l="0" t="0" r="1143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6998" cy="70941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5220A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797560</wp:posOffset>
              </wp:positionH>
              <wp:positionV relativeFrom="paragraph">
                <wp:posOffset>1152525</wp:posOffset>
              </wp:positionV>
              <wp:extent cx="5486400" cy="342900"/>
              <wp:effectExtent l="0" t="0" r="0" b="0"/>
              <wp:wrapNone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86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000EF" w:rsidRPr="00A211F7" w:rsidRDefault="00F000EF" w:rsidP="00F000EF">
                          <w:pPr>
                            <w:jc w:val="both"/>
                            <w:rPr>
                              <w:rFonts w:ascii="Interstate-Light" w:hAnsi="Interstate-Light"/>
                              <w:color w:val="808080" w:themeColor="background1" w:themeShade="80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6" type="#_x0000_t202" style="position:absolute;margin-left:62.8pt;margin-top:90.75pt;width:6in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" filled="f" stroked="f">
              <v:path arrowok="t"/>
              <v:textbox>
                <w:txbxContent>
                  <w:p w:rsidR="00F000EF" w:rsidRPr="00A211F7" w:rsidRDefault="00F000EF" w:rsidP="00F000EF">
                    <w:pPr>
                      <w:jc w:val="both"/>
                      <w:rPr>
                        <w:rFonts w:ascii="Interstate-Light" w:hAnsi="Interstate-Light"/>
                        <w:color w:val="808080" w:themeColor="background1" w:themeShade="80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0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88"/>
    <w:rsid w:val="00015B39"/>
    <w:rsid w:val="000E0C10"/>
    <w:rsid w:val="0013702D"/>
    <w:rsid w:val="00147EE8"/>
    <w:rsid w:val="00190B13"/>
    <w:rsid w:val="001E3F96"/>
    <w:rsid w:val="002253F0"/>
    <w:rsid w:val="00250C6B"/>
    <w:rsid w:val="002612D9"/>
    <w:rsid w:val="00286555"/>
    <w:rsid w:val="002E5C88"/>
    <w:rsid w:val="00396462"/>
    <w:rsid w:val="003B6454"/>
    <w:rsid w:val="003E44C5"/>
    <w:rsid w:val="00402817"/>
    <w:rsid w:val="00403C9A"/>
    <w:rsid w:val="00414FA5"/>
    <w:rsid w:val="0043161E"/>
    <w:rsid w:val="004450DD"/>
    <w:rsid w:val="00484534"/>
    <w:rsid w:val="004B0EA9"/>
    <w:rsid w:val="004C44BC"/>
    <w:rsid w:val="004C4DD1"/>
    <w:rsid w:val="004E7183"/>
    <w:rsid w:val="004F2A22"/>
    <w:rsid w:val="00536B4F"/>
    <w:rsid w:val="00554401"/>
    <w:rsid w:val="00584379"/>
    <w:rsid w:val="005A2AC0"/>
    <w:rsid w:val="005D10AA"/>
    <w:rsid w:val="005E43A6"/>
    <w:rsid w:val="005E4A09"/>
    <w:rsid w:val="005E4B9F"/>
    <w:rsid w:val="00665F14"/>
    <w:rsid w:val="00666346"/>
    <w:rsid w:val="006748B3"/>
    <w:rsid w:val="006A6B20"/>
    <w:rsid w:val="00704F0C"/>
    <w:rsid w:val="007832B6"/>
    <w:rsid w:val="00795F62"/>
    <w:rsid w:val="007E0760"/>
    <w:rsid w:val="00882046"/>
    <w:rsid w:val="008876AF"/>
    <w:rsid w:val="00915AD3"/>
    <w:rsid w:val="00937964"/>
    <w:rsid w:val="009D1C19"/>
    <w:rsid w:val="009D1F61"/>
    <w:rsid w:val="00A2520A"/>
    <w:rsid w:val="00A46AC8"/>
    <w:rsid w:val="00A5122C"/>
    <w:rsid w:val="00A5220A"/>
    <w:rsid w:val="00A85CC7"/>
    <w:rsid w:val="00B319D6"/>
    <w:rsid w:val="00B81871"/>
    <w:rsid w:val="00BF5AA6"/>
    <w:rsid w:val="00C11A94"/>
    <w:rsid w:val="00C547D3"/>
    <w:rsid w:val="00C67FBA"/>
    <w:rsid w:val="00DC468B"/>
    <w:rsid w:val="00E211B2"/>
    <w:rsid w:val="00E45335"/>
    <w:rsid w:val="00E927E3"/>
    <w:rsid w:val="00EB0FD9"/>
    <w:rsid w:val="00F000EF"/>
    <w:rsid w:val="00F26760"/>
    <w:rsid w:val="00F830C8"/>
    <w:rsid w:val="00FD65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0553648-5661-48C5-83D0-04D09BE73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E5C88"/>
  </w:style>
  <w:style w:type="paragraph" w:styleId="Piedepgina">
    <w:name w:val="footer"/>
    <w:basedOn w:val="Normal"/>
    <w:link w:val="PiedepginaCar"/>
    <w:uiPriority w:val="99"/>
    <w:unhideWhenUsed/>
    <w:rsid w:val="002E5C8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E5C88"/>
  </w:style>
  <w:style w:type="paragraph" w:styleId="Textodeglobo">
    <w:name w:val="Balloon Text"/>
    <w:basedOn w:val="Normal"/>
    <w:link w:val="TextodegloboCar"/>
    <w:uiPriority w:val="99"/>
    <w:semiHidden/>
    <w:unhideWhenUsed/>
    <w:rsid w:val="002E5C88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5C88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C67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Coahuila</Company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Comunicacion Social</dc:creator>
  <cp:keywords/>
  <dc:description/>
  <cp:lastModifiedBy>ruben villa</cp:lastModifiedBy>
  <cp:revision>2</cp:revision>
  <cp:lastPrinted>2020-01-28T21:14:00Z</cp:lastPrinted>
  <dcterms:created xsi:type="dcterms:W3CDTF">2020-08-13T17:14:00Z</dcterms:created>
  <dcterms:modified xsi:type="dcterms:W3CDTF">2020-08-13T17:14:00Z</dcterms:modified>
</cp:coreProperties>
</file>